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7BE46" w14:textId="3AF3094A" w:rsidR="00F61098" w:rsidRPr="006E0665" w:rsidRDefault="00AB5BF6" w:rsidP="00D73A99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Меморандум про співпрацю</w:t>
      </w:r>
    </w:p>
    <w:p w14:paraId="42C726FC" w14:textId="508EF172" w:rsidR="00571DFB" w:rsidRPr="006E0665" w:rsidRDefault="00F61098" w:rsidP="00D73A9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м._____                                                                                                   </w:t>
      </w:r>
      <w:r w:rsidR="00434147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</w:t>
      </w:r>
      <w:r w:rsidR="001E651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34147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0616E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434147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</w:t>
      </w:r>
    </w:p>
    <w:p w14:paraId="4C8E4549" w14:textId="77777777" w:rsidR="00571DFB" w:rsidRPr="006E0665" w:rsidRDefault="00571DFB" w:rsidP="00D73A9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BF19351" w14:textId="77777777" w:rsidR="0029669D" w:rsidRPr="006E0665" w:rsidRDefault="00EE01FD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Повномасштабна війна в Україні зумовила погіршення соціально-економічного стану громадян України: відсутність роботи, і відповідно, доходу,  стреси від обстрілів, постійне напруження, пов’язане з війною, погіршення психоемоційного стану дітей та їх батьків</w:t>
      </w:r>
      <w:r w:rsidR="000616E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призводить до негативних наслідків та потребує об’єднання зусиль громадських організацій та влади всіх рівні</w:t>
      </w:r>
      <w:r w:rsidR="004207F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348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більш ефективного вирішення проблем людей,  які найбільш потерпають від війни. </w:t>
      </w:r>
    </w:p>
    <w:p w14:paraId="1486A0CB" w14:textId="77777777" w:rsidR="0029669D" w:rsidRPr="006E0665" w:rsidRDefault="00EE01FD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Серед найбільш вразливих категорій сімей</w:t>
      </w:r>
      <w:r w:rsidR="000616E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значна частина сімей –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 сім’ї з дітьми, </w:t>
      </w:r>
      <w:r w:rsidR="000616E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серед яких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: сім'ї, які виховують дітей з інвалідністю, сім'ї, в яких один або двоє батьків мають інвалідність, сім'ї у складних життєвих обставинах, </w:t>
      </w:r>
      <w:r w:rsidR="005E19C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сім’ї, в якій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мати</w:t>
      </w:r>
      <w:r w:rsidR="005E19C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або батько самі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вихову</w:t>
      </w:r>
      <w:r w:rsidR="005E19C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 дитину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/дітей, </w:t>
      </w:r>
      <w:r w:rsidR="00CF009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багатодітні сім’ї (троє і більше дітей віком до 18 років),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сім'ї, у яких особи похилого віку (60+) є опікунами неповнолітніх дітей, </w:t>
      </w:r>
      <w:r w:rsidR="00CF009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сім’ї з дітьми, де батьки втратили роботу і не отримують державну допомогу</w:t>
      </w:r>
      <w:r w:rsidR="00C31320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CF009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не мають доходу </w:t>
      </w:r>
      <w:r w:rsidR="00C31320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потребують</w:t>
      </w:r>
      <w:r w:rsidR="000616E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рошової, соціальної, психологічної та юридичної допомоги, соціального супроводу для вирішення гострих проблем, з якими вони стикаються.</w:t>
      </w:r>
    </w:p>
    <w:p w14:paraId="29A50309" w14:textId="77777777" w:rsidR="0029669D" w:rsidRPr="006E0665" w:rsidRDefault="00EE01FD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Усвідомлюючи необхідність надання допомоги найбільш вразливим сім’ям,</w:t>
      </w:r>
      <w:r w:rsidR="0029669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453426F4" w14:textId="77777777" w:rsidR="0058189B" w:rsidRPr="006E0665" w:rsidRDefault="00EE01FD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Сторони: Запорізький благодійний фонд «Єдність» за майбутнє»</w:t>
      </w:r>
      <w:r w:rsidR="0058189B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 особі _________ що діє на підставі (далі Сторона -1) </w:t>
      </w:r>
      <w:r w:rsidR="00D8065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13615389" w14:textId="24149913" w:rsidR="0058189B" w:rsidRPr="006E0665" w:rsidRDefault="0058189B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</w:t>
      </w:r>
      <w:r w:rsidR="00BB7C1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ромадська організація «Сумське громадське коло»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 особі _________ що діє на підставі (далі Сторона -1)  </w:t>
      </w:r>
    </w:p>
    <w:p w14:paraId="30C63A24" w14:textId="56B3F4CF" w:rsidR="00571DFB" w:rsidRPr="006E0665" w:rsidRDefault="001C54B8" w:rsidP="00D73A9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 </w:t>
      </w:r>
      <w:r w:rsidR="00DC7AD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Тростянецьк</w:t>
      </w:r>
      <w:r w:rsidR="0058189B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F610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</w:t>
      </w:r>
      <w:r w:rsidR="0058189B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F610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рад</w:t>
      </w:r>
      <w:r w:rsidR="0058189B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F610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 особі міського голови </w:t>
      </w:r>
      <w:proofErr w:type="spellStart"/>
      <w:r w:rsidR="00F610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Бови</w:t>
      </w:r>
      <w:proofErr w:type="spellEnd"/>
      <w:r w:rsidR="00F610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Юрія Анатолійовича, що </w:t>
      </w:r>
      <w:r w:rsidR="00DC7AD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діє на підставі Закону України «Про місцеве самоврядування в Україні», </w:t>
      </w:r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беруть на себе зобов’язання ефективно взаємодіяти в рамках реалізації </w:t>
      </w:r>
      <w:proofErr w:type="spellStart"/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проєкту</w:t>
      </w:r>
      <w:proofErr w:type="spellEnd"/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B7C1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«Комплексна </w:t>
      </w:r>
      <w:proofErr w:type="spellStart"/>
      <w:r w:rsidR="00BB7C1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багатосекторальна</w:t>
      </w:r>
      <w:proofErr w:type="spellEnd"/>
      <w:r w:rsidR="00BB7C1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життєва важлива допомога у прифронтових регіонах для вразливих сімей у Запорізькій, Харківській, Донецькій та Сумській областях в рамках Стратегічного Пріоритету 1»</w:t>
      </w:r>
      <w:r w:rsidR="00DC7AD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за підтримки Управління з координації гуманітарних справ Організації Об’єднаних Націй</w:t>
      </w:r>
      <w:r w:rsidR="00CC69C3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здійснювати</w:t>
      </w:r>
      <w:r w:rsidR="002B0B5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співпрацю при реалізації </w:t>
      </w:r>
      <w:proofErr w:type="spellStart"/>
      <w:r w:rsidR="002B0B5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проєкту</w:t>
      </w:r>
      <w:proofErr w:type="spellEnd"/>
      <w:r w:rsidR="002B0B5C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E213C3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E01F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межах взаємодії сторони домовилися про наступне: </w:t>
      </w:r>
    </w:p>
    <w:p w14:paraId="4B148719" w14:textId="4A9EB6F7" w:rsidR="00EE01FD" w:rsidRPr="006E0665" w:rsidRDefault="00EE01FD" w:rsidP="00D73A99">
      <w:pPr>
        <w:spacing w:after="0"/>
        <w:ind w:firstLine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Запорізький благодійний фонд «Єдність» за майбутнє»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</w:t>
      </w:r>
    </w:p>
    <w:p w14:paraId="523F9182" w14:textId="1EDE20D8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надає інформацію про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проєкт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можливості отримання грошової допомоги;</w:t>
      </w:r>
    </w:p>
    <w:p w14:paraId="6BBE00A4" w14:textId="21A75849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здійснює комунікацію з керівництвом </w:t>
      </w:r>
      <w:r w:rsidR="00191243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</w:t>
      </w:r>
      <w:r w:rsidR="00191243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визначення потенційних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D80527B" w14:textId="677FBB0C" w:rsidR="001C4D45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взаємодіє з соціальними службами та соціальними працівниками </w:t>
      </w:r>
      <w:r w:rsidR="00191243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громади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 метою отримання списків вразливих сімей, які потребують грошової допомоги;</w:t>
      </w:r>
    </w:p>
    <w:p w14:paraId="65FFDD5F" w14:textId="51836592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надає інформацію </w:t>
      </w:r>
      <w:r w:rsidR="006077C7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громадській організації «Сумське громадське коло»</w:t>
      </w:r>
      <w:r w:rsidR="001C4D45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 вразливі сім’ї для організації виїзду мобільної групи фахівців цієї організації до громади з метою проведення заходів з арт-реабілітації для дітей, тренінгу для батьків</w:t>
      </w:r>
      <w:r w:rsidR="009143FF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469E6BB" w14:textId="3B0732F8" w:rsidR="009143FF" w:rsidRPr="006E0665" w:rsidRDefault="009143FF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надає інформацію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77C7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громадській організації «Сумське громадське коло»</w:t>
      </w:r>
      <w:r w:rsidR="006077C7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6CEC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 вразливі сім’ї, які потребують </w:t>
      </w:r>
      <w:r w:rsidR="0074729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соціального супроводу в форматі </w:t>
      </w:r>
      <w:r w:rsidR="00246CEC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кейс-менеджменту;</w:t>
      </w:r>
    </w:p>
    <w:p w14:paraId="23DC7A07" w14:textId="435F4E04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 обробку документів вразливих сімей, включаючи перевірку на можливе дублювання грошової допомоги з боку інших міжнародних організацій;</w:t>
      </w:r>
    </w:p>
    <w:p w14:paraId="5C422353" w14:textId="3A40C28D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забезпечує перерахування коштів грошової допомоги на банківські рахунки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2A329A65" w14:textId="1D04041E" w:rsidR="005A16E4" w:rsidRPr="006E0665" w:rsidRDefault="005A16E4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забезпечує перерахування коштів</w:t>
      </w:r>
      <w:r w:rsidR="0074729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цільової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грошової допомоги «Гроші для захисту» на банківські рахунки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0521D9D" w14:textId="5C83DC58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надає </w:t>
      </w:r>
      <w:r w:rsidR="006077C7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громадській організації «Сумське громадське коло»</w:t>
      </w:r>
      <w:r w:rsidR="006077C7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5345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рекомендації щодо організації та проведення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офлайн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-заходів з арт-реабілітації дітей у місцевих громадах та тренінгів для батьків;</w:t>
      </w:r>
    </w:p>
    <w:p w14:paraId="1946F08C" w14:textId="77777777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організовує та проводить навчальний онлайн-тренінг «Захист дітей у гуманітарних діях» для фахівців громади, які працюють з дітьми;</w:t>
      </w:r>
    </w:p>
    <w:p w14:paraId="5186DC89" w14:textId="77777777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здійснює моніторингові візити до громад з метою оцінки впливу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проєкту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якість життя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DC75E05" w14:textId="77777777" w:rsidR="00350B0D" w:rsidRPr="006E0665" w:rsidRDefault="00350B0D" w:rsidP="00D73A99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3EF1CD" w14:textId="77777777" w:rsidR="00E213C3" w:rsidRPr="006E0665" w:rsidRDefault="006077C7" w:rsidP="00D73A99">
      <w:pPr>
        <w:pStyle w:val="normal1"/>
        <w:spacing w:after="0"/>
        <w:ind w:firstLine="2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Громадська організація «Сумське громадське коло»</w:t>
      </w:r>
      <w:r w:rsidR="00350B0D" w:rsidRPr="006E06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453D3E6A" w14:textId="03AD2F3B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отримує від </w:t>
      </w:r>
      <w:r w:rsidR="00B0480F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Запорізького благодійного фонду «Єдність» за майбутнє»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інформацію щодо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які проживають у місцевих громадах та потребують грошової допомоги;</w:t>
      </w:r>
    </w:p>
    <w:p w14:paraId="4EFFFF14" w14:textId="77777777" w:rsidR="0074729B" w:rsidRPr="006E0665" w:rsidRDefault="0074729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 реєстрацію, анкетування та верифікацію документів під час виїзду до громади;</w:t>
      </w:r>
    </w:p>
    <w:p w14:paraId="59903C0D" w14:textId="77777777" w:rsidR="00350B0D" w:rsidRPr="006E0665" w:rsidRDefault="00350B0D" w:rsidP="00D73A99">
      <w:pPr>
        <w:pStyle w:val="normal1"/>
        <w:numPr>
          <w:ilvl w:val="0"/>
          <w:numId w:val="5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 комунікацію з представниками сімей для підтвердження можливості їх участі в заході з арт-реабілітації для дітей, тренінгу для батьків, а також в реєстрації, анкетуванні та верифікації документів під час виїзду до громади;</w:t>
      </w:r>
    </w:p>
    <w:p w14:paraId="0D5CACDF" w14:textId="457A0EBC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надає </w:t>
      </w:r>
      <w:r w:rsidR="00FF6B8E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громаді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вичерпну інформацію щодо вимог до приміщення, необхідного для проведення заходів, у тому числі щодо необхідного обладнання, вимог до конфіденційності,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безбар’єрності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безпеки;</w:t>
      </w:r>
    </w:p>
    <w:p w14:paraId="37609AF0" w14:textId="34EA141C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узгоджує з керівництвом та соціальними службами </w:t>
      </w:r>
      <w:r w:rsidR="00FF6B8E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громади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дату виїзду мобільної  групи фахівців до громади, а також отримує від представників </w:t>
      </w:r>
      <w:r w:rsidR="00FF6B8E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громади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інформацію щодо адреси закладу, в якому виділен</w:t>
      </w:r>
      <w:r w:rsidR="0074729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приміщення для проведення заходів;</w:t>
      </w:r>
    </w:p>
    <w:p w14:paraId="1024BE4F" w14:textId="77777777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організовує і проводить заходи: </w:t>
      </w:r>
    </w:p>
    <w:p w14:paraId="6CA59D5C" w14:textId="61757811" w:rsidR="00350B0D" w:rsidRPr="006E0665" w:rsidRDefault="00350B0D" w:rsidP="00D73A99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захід з арт-реабілітації для дітей</w:t>
      </w:r>
      <w:r w:rsidR="00594B45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</w:t>
      </w:r>
    </w:p>
    <w:p w14:paraId="2892C943" w14:textId="77777777" w:rsidR="00350B0D" w:rsidRPr="006E0665" w:rsidRDefault="00350B0D" w:rsidP="00D73A99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2) тренінг для дорослих «Перша психологічна допомога. Стрес-менеджмент. Захист дітей.  Запобігання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гендерно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-зумовленому насильству»;</w:t>
      </w:r>
    </w:p>
    <w:p w14:paraId="6277C122" w14:textId="0BB30875" w:rsidR="0074729B" w:rsidRPr="006E0665" w:rsidRDefault="0074729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отримує інформацію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 соціальних служб громади, а також від Запорізького благодійного фонду «Єдність» за майбутнє»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 вразливі сім’ї, які потребують соціального супроводу в форматі кейс-менеджменту;</w:t>
      </w:r>
    </w:p>
    <w:p w14:paraId="27391496" w14:textId="77777777" w:rsidR="0074729B" w:rsidRPr="006E0665" w:rsidRDefault="0074729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здійснює кейс-менеджмент для вразливих сімей відповідно до вимог саб-кластеру Захисту дітей та звітування в системі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CPIMS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+;</w:t>
      </w:r>
    </w:p>
    <w:p w14:paraId="53D79329" w14:textId="77777777" w:rsidR="0074729B" w:rsidRPr="006E0665" w:rsidRDefault="0074729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 виїзди мобільної бригади до громади до сімей відповідно до затвердженого графіку;</w:t>
      </w:r>
    </w:p>
    <w:p w14:paraId="10356F7A" w14:textId="77777777" w:rsidR="0074729B" w:rsidRPr="006E0665" w:rsidRDefault="0074729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здійснює підготовку історій про результати кейс-менеджменту та зміни в житті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223FC61D" w14:textId="3ABFED23" w:rsidR="00350B0D" w:rsidRPr="006E0665" w:rsidRDefault="00350B0D" w:rsidP="00D73A99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020620" w14:textId="77777777" w:rsidR="0058189B" w:rsidRPr="006E0665" w:rsidRDefault="00594B45" w:rsidP="00D73A99">
      <w:pPr>
        <w:pStyle w:val="normal1"/>
        <w:spacing w:after="0"/>
        <w:ind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Тростянецька міська рада</w:t>
      </w:r>
      <w:r w:rsidR="00350B0D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30AF361C" w14:textId="77777777" w:rsidR="00073448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надає </w:t>
      </w:r>
      <w:r w:rsidR="003210BB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Запорізькому благодійному фонду «Єдність» за майбутнє»</w:t>
      </w:r>
      <w:r w:rsidR="00717D45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077C7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громадській організації «Сумське громадське коло»</w:t>
      </w:r>
      <w:r w:rsidR="006077C7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28CA" w:rsidRPr="006E06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6E06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інформацію щодо сімей, які знаходяться у складних життєвих обставинах та потребують допомоги (орієнтовно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729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="0074729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15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сімей для одного виїзду</w:t>
      </w:r>
      <w:r w:rsidR="008C7132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="008C7132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оффлайн</w:t>
      </w:r>
      <w:proofErr w:type="spellEnd"/>
      <w:r w:rsidR="008C7132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-захід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594B45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наявності згоди таких сімей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0E0E542" w14:textId="4BEBD09F" w:rsidR="00073448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сприяє взаємодії та співпраці соціальних служб та соціальних працівників</w:t>
      </w:r>
      <w:r w:rsidR="00702F2D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1DF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Тростянецької МТГ 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із </w:t>
      </w:r>
      <w:r w:rsidR="00D848EB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Запорізьким благодійним фондом «Єдність» за майбутнє», </w:t>
      </w:r>
      <w:r w:rsidR="006077C7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громадською організацією «Сумське громадське коло»</w:t>
      </w:r>
      <w:r w:rsidR="006077C7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надання підтримки найбільш вразливим сім’ям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2060B7F3" w14:textId="50E4B42C" w:rsidR="0058189B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надає приміщення, що відповідає вимогам щодо технічної придатності, безпеки, доступності та функціонального зонування, зокрема:</w:t>
      </w:r>
    </w:p>
    <w:p w14:paraId="3C7CE574" w14:textId="467562EB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наявність окремих кімнат для проведення заходів для дорослих, дітей, а також для реєстрації та верифікації документів; забезпечення доступності приміщення для осіб з інвалідністю та маломобільних груп населення; наявність необхідної кількості столів та стільців для організації та проведення заходів, з урахуванням забезпечення місць для орієнтовно 15–20 дорослих осіб та 15–20 дітей, які братимуть участь у заходах; приміщення має бути обладнане з урахуванням базових безпекових вимог у контексті воєнного стану, зокрема наявність укриття або чіткого доступу до найближчого укриття, а також можливість швидкої евакуації у разі повітряної тривоги;</w:t>
      </w:r>
    </w:p>
    <w:p w14:paraId="1E7B602B" w14:textId="7A04E254" w:rsidR="00350B0D" w:rsidRPr="006E0665" w:rsidRDefault="00571DFB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</w:t>
      </w:r>
      <w:r w:rsidR="00350B0D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нформує </w:t>
      </w:r>
      <w:r w:rsidR="00370F7A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Запорізький благодійний фонд «Єдність» за майбутнє»</w:t>
      </w:r>
      <w:r w:rsidR="003D4CD1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C48C9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громадську організацію «Сумське громадське коло»</w:t>
      </w:r>
      <w:r w:rsidR="003D4CD1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0B0D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 погіршення безпекової ситуації в громаді та неможливість виїзду мобільної групи;</w:t>
      </w:r>
    </w:p>
    <w:p w14:paraId="7E2520F7" w14:textId="1F2E4D90" w:rsidR="00350B0D" w:rsidRPr="006E0665" w:rsidRDefault="00350B0D" w:rsidP="00D73A99">
      <w:pPr>
        <w:pStyle w:val="normal1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надає списки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представників громади,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які працюють з дітьми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участі в навчальному </w:t>
      </w:r>
      <w:r w:rsidR="00D848EB" w:rsidRPr="006E06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онлайн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тренінгу «Захист дітей в гуманітарних діях» </w:t>
      </w: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(в заході можуть прийняти участь представники громадських організацій, волонтери, вихователі та освітяни)</w:t>
      </w:r>
      <w:r w:rsidR="00D848EB"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566132D" w14:textId="77777777" w:rsidR="0058189B" w:rsidRPr="006E0665" w:rsidRDefault="00350B0D" w:rsidP="00D73A99">
      <w:pPr>
        <w:pStyle w:val="normal1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визначає відповідальну особу –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заступника голови громади з соціальних питань для взаємодії та співпраці в рамках реалізації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проєкту</w:t>
      </w:r>
      <w:proofErr w:type="spellEnd"/>
      <w:r w:rsidR="00571DFB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222002" w14:textId="49A0B5AA" w:rsidR="0009095D" w:rsidRPr="006E0665" w:rsidRDefault="0009095D" w:rsidP="00D73A99">
      <w:pPr>
        <w:pStyle w:val="normal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Громади, на території яких відбуваються бойові дії та проведення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офлайн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-заходів є неможливим з точки зору безпеки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фахівців фонду і партнерської організації, реєстрація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бенефіціарів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згідно наданих списків відбувається в онлайн-форматі. </w:t>
      </w:r>
    </w:p>
    <w:p w14:paraId="08B436BD" w14:textId="77777777" w:rsidR="0058189B" w:rsidRPr="006E0665" w:rsidRDefault="0009095D" w:rsidP="00D73A9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Реєстрація та анкетування проводиться </w:t>
      </w:r>
      <w:r w:rsidR="000E7D98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фахівцями фонду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 використанням телефонного зв’язку.</w:t>
      </w:r>
    </w:p>
    <w:p w14:paraId="507A1840" w14:textId="77777777" w:rsidR="0058189B" w:rsidRPr="006E0665" w:rsidRDefault="00992549" w:rsidP="00D73A99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разі, якщо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бенефіціар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не має можливості сам</w:t>
      </w:r>
      <w:r w:rsidR="00E107CE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остійно передати фото документів, с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оціальні працівники здійснюють в</w:t>
      </w:r>
      <w:r w:rsidR="0009095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ерифікаці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</w:t>
      </w:r>
      <w:r w:rsidR="0009095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документів, їх фотографування та пересил</w:t>
      </w:r>
      <w:r w:rsidR="00DE278B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ання</w:t>
      </w:r>
      <w:r w:rsidR="00717326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 фонду «Єдність» за майбутнє» </w:t>
      </w:r>
      <w:r w:rsidR="00717326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електронною поштою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або іншими доступними каналами зв’язку (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Viber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Telegram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WhatsApp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="0009095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про що листом інформується фонд</w:t>
      </w:r>
      <w:r w:rsidR="007469F1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09095D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1A340E5A" w14:textId="77777777" w:rsidR="0058189B" w:rsidRPr="006E0665" w:rsidRDefault="00D848EB" w:rsidP="00D73A99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Сторони гарантують дотримання міжнародних стандартів стосовно запобігання та протидії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гендерно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-зумовленому насильству, зокрема, сексуальним домаганням та інших формам насильства.</w:t>
      </w:r>
    </w:p>
    <w:p w14:paraId="1D257C2D" w14:textId="05EAC27E" w:rsidR="00F371EC" w:rsidRPr="006E0665" w:rsidRDefault="00EE01FD" w:rsidP="00D73A99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Сторони зобов’язуються під час реалізації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проєкту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дотримуватись діючого законодавства України та високих гуманітарних стандартів, прийнятих міжнародними організаціями при проведенні гуманітарного реагування.</w:t>
      </w:r>
    </w:p>
    <w:p w14:paraId="66830249" w14:textId="77777777" w:rsidR="00D73A99" w:rsidRPr="006E0665" w:rsidRDefault="00571DFB" w:rsidP="00D73A9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Строк </w:t>
      </w:r>
      <w:proofErr w:type="spellStart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дії</w:t>
      </w:r>
      <w:proofErr w:type="spellEnd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Меморандуму</w:t>
      </w:r>
    </w:p>
    <w:p w14:paraId="2E1E5E1C" w14:textId="77777777" w:rsidR="00013E03" w:rsidRPr="006E0665" w:rsidRDefault="00571DFB" w:rsidP="00013E0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Цей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набуває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чинності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 дня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його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підписання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Сторонами і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діє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до «</w:t>
      </w:r>
      <w:r w:rsidR="00D73A9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_____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» </w:t>
      </w:r>
      <w:r w:rsidR="00D73A99"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_________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року.</w:t>
      </w:r>
      <w:r w:rsidR="00D73A99"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 Строк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дії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цього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продовжується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автоматично на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кожен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наступний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(один)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рік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, а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саме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, до 31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грудня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кожного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наступного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року,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якщо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жодна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із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Сторін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не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повідомить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письмово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іншу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Сторону про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намір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розірвати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цей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 не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пізніше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ніж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за 30 (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тридцять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)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календарних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днів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до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дати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закінчення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поточного строку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дії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цього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Меморандуму.</w:t>
      </w:r>
    </w:p>
    <w:p w14:paraId="5DCFFF5C" w14:textId="10F1FA5C" w:rsidR="00571DFB" w:rsidRPr="006E0665" w:rsidRDefault="00571DFB" w:rsidP="00013E0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Будь-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які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зміни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чи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доповнення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до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положень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цього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узгоджуються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Сторонами 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письмовому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вигляді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та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набирають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чинності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 моменту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підписання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уповноваженими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представниками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Сторін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14:paraId="1A1C0A61" w14:textId="77777777" w:rsidR="00013E03" w:rsidRPr="006E0665" w:rsidRDefault="00013E03" w:rsidP="00013E03">
      <w:pPr>
        <w:widowControl w:val="0"/>
        <w:tabs>
          <w:tab w:val="left" w:pos="284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</w:pPr>
    </w:p>
    <w:p w14:paraId="6564F203" w14:textId="40C6F5F1" w:rsidR="00571DFB" w:rsidRPr="006E0665" w:rsidRDefault="00571DFB" w:rsidP="00013E03">
      <w:pPr>
        <w:widowControl w:val="0"/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proofErr w:type="spellStart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Фінансування</w:t>
      </w:r>
      <w:proofErr w:type="spellEnd"/>
    </w:p>
    <w:p w14:paraId="1E0DF8BB" w14:textId="77777777" w:rsidR="00602B41" w:rsidRPr="006E0665" w:rsidRDefault="00571DFB" w:rsidP="00013E0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Меморандум не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покладає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на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його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Сторони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жодних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фінансових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зобов'язань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має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некомерційний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характер та не ставить за мету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одержання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прибутку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A54922" w14:textId="12FD64BA" w:rsidR="00571DFB" w:rsidRPr="006E0665" w:rsidRDefault="00571DFB" w:rsidP="00013E0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Сторони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рамках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цього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Меморандуму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здійснюють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заходи,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спрямовані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залучення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додаткових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ресурсів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включаючи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гранти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донорські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кошти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інші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види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фінансової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підтримки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F39AB6" w14:textId="77777777" w:rsidR="00571DFB" w:rsidRPr="006E0665" w:rsidRDefault="00571DFB" w:rsidP="00D73A99">
      <w:pPr>
        <w:widowControl w:val="0"/>
        <w:tabs>
          <w:tab w:val="left" w:pos="284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</w:p>
    <w:p w14:paraId="6B82E73F" w14:textId="0E2482D8" w:rsidR="00571DFB" w:rsidRPr="006E0665" w:rsidRDefault="00571DFB" w:rsidP="00D73A9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</w:pPr>
      <w:proofErr w:type="spellStart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Заключні</w:t>
      </w:r>
      <w:proofErr w:type="spellEnd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положення</w:t>
      </w:r>
      <w:proofErr w:type="spellEnd"/>
    </w:p>
    <w:p w14:paraId="24E48B67" w14:textId="77777777" w:rsidR="00443FD3" w:rsidRPr="006E0665" w:rsidRDefault="00571DFB" w:rsidP="00443FD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Меморандум не становить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гарантії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виділення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чи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резервування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коштів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 боку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однієї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зі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Сторін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на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користь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іншої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Сторони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не є договором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чи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документом,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що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має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обов’язкову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силу, у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т.ч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за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законодавством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України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чи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за нормами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міжнародного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права. </w:t>
      </w:r>
    </w:p>
    <w:p w14:paraId="5CB88826" w14:textId="3A547F5E" w:rsidR="00571DFB" w:rsidRPr="006E0665" w:rsidRDefault="00571DFB" w:rsidP="00443FD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Усі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суперечки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між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Сторонами,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що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стосуються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виконання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та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тлумачення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Меморандуму,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регулюються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шляхом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проведення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прямих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переговорів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між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Сторонами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або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відповідно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до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вимог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законодавства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України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14:paraId="2E4C0122" w14:textId="24A9C9F3" w:rsidR="00571DFB" w:rsidRPr="006E0665" w:rsidRDefault="00571DFB" w:rsidP="00D73A9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Цей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Меморандум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складено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в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двох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автентичних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примірниках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українською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мовою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по одному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примірнику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для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кожної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із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Сторін</w:t>
      </w:r>
      <w:proofErr w:type="spellEnd"/>
      <w:r w:rsidRPr="006E06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</w:t>
      </w:r>
    </w:p>
    <w:p w14:paraId="12D82977" w14:textId="77777777" w:rsidR="00571DFB" w:rsidRPr="006E0665" w:rsidRDefault="00571DFB" w:rsidP="00D73A99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184F79" w14:textId="329870A0" w:rsidR="00EE01FD" w:rsidRPr="006E0665" w:rsidRDefault="00EE01FD" w:rsidP="00D73A99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42899174" w14:textId="77777777" w:rsidR="003F5A96" w:rsidRPr="006E0665" w:rsidRDefault="003F5A96" w:rsidP="00443FD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</w:p>
    <w:p w14:paraId="157D7254" w14:textId="13E7E6AF" w:rsidR="006A09E3" w:rsidRPr="006E0665" w:rsidRDefault="00443FD3" w:rsidP="00443FD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sectPr w:rsidR="006A09E3" w:rsidRPr="006E0665" w:rsidSect="00073448">
          <w:pgSz w:w="11906" w:h="16838"/>
          <w:pgMar w:top="851" w:right="851" w:bottom="567" w:left="1701" w:header="709" w:footer="709" w:gutter="0"/>
          <w:cols w:space="708"/>
          <w:docGrid w:linePitch="360"/>
        </w:sectPr>
      </w:pP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lastRenderedPageBreak/>
        <w:t>Реквізити сторін</w:t>
      </w:r>
    </w:p>
    <w:p w14:paraId="629A8B74" w14:textId="77777777" w:rsidR="00F371EC" w:rsidRPr="006E0665" w:rsidRDefault="006A09E3" w:rsidP="00D73A99">
      <w:pPr>
        <w:pStyle w:val="a4"/>
        <w:rPr>
          <w:rFonts w:cs="Times New Roman"/>
          <w:b/>
          <w:bCs/>
          <w:color w:val="000000" w:themeColor="text1"/>
        </w:rPr>
      </w:pPr>
      <w:r w:rsidRPr="006E0665">
        <w:rPr>
          <w:rFonts w:cs="Times New Roman"/>
          <w:b/>
          <w:bCs/>
          <w:color w:val="000000" w:themeColor="text1"/>
        </w:rPr>
        <w:lastRenderedPageBreak/>
        <w:t xml:space="preserve">Запорізький благодійний фонд </w:t>
      </w:r>
    </w:p>
    <w:p w14:paraId="3BAD39D0" w14:textId="65575667" w:rsidR="006A09E3" w:rsidRPr="006E0665" w:rsidRDefault="006A09E3" w:rsidP="00D73A99">
      <w:pPr>
        <w:pStyle w:val="a4"/>
        <w:rPr>
          <w:rFonts w:cs="Times New Roman"/>
          <w:b/>
          <w:bCs/>
          <w:color w:val="000000" w:themeColor="text1"/>
        </w:rPr>
      </w:pPr>
      <w:r w:rsidRPr="006E0665">
        <w:rPr>
          <w:rFonts w:cs="Times New Roman"/>
          <w:b/>
          <w:bCs/>
          <w:color w:val="000000" w:themeColor="text1"/>
        </w:rPr>
        <w:t>“Єдність” за майбутнє”</w:t>
      </w:r>
    </w:p>
    <w:p w14:paraId="7F8FB6CD" w14:textId="77777777" w:rsidR="006A09E3" w:rsidRPr="006E0665" w:rsidRDefault="006A09E3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>69006, м. Запоріжжя, проспект. Соборний, 193</w:t>
      </w:r>
    </w:p>
    <w:p w14:paraId="4764D94C" w14:textId="77777777" w:rsidR="006A09E3" w:rsidRPr="006E0665" w:rsidRDefault="006A09E3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>код ЄДРПОУ 26469763</w:t>
      </w:r>
    </w:p>
    <w:p w14:paraId="72ADB8FC" w14:textId="77777777" w:rsidR="00EE01FD" w:rsidRPr="006E0665" w:rsidRDefault="00EE01FD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75AFE7C9" w14:textId="77777777" w:rsidR="00FE277C" w:rsidRPr="006E0665" w:rsidRDefault="00FE277C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>Директор</w:t>
      </w:r>
    </w:p>
    <w:p w14:paraId="785BEF05" w14:textId="77777777" w:rsidR="00FE277C" w:rsidRPr="006E0665" w:rsidRDefault="00FE277C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 xml:space="preserve">Тамара </w:t>
      </w:r>
      <w:proofErr w:type="spellStart"/>
      <w:r w:rsidRPr="006E0665">
        <w:rPr>
          <w:rFonts w:cs="Times New Roman"/>
          <w:color w:val="000000" w:themeColor="text1"/>
        </w:rPr>
        <w:t>Огородова</w:t>
      </w:r>
      <w:proofErr w:type="spellEnd"/>
    </w:p>
    <w:p w14:paraId="72AC44A5" w14:textId="77777777" w:rsidR="00FE277C" w:rsidRPr="006E0665" w:rsidRDefault="00FE277C" w:rsidP="00D73A99">
      <w:pPr>
        <w:pStyle w:val="a4"/>
        <w:rPr>
          <w:rFonts w:cs="Times New Roman"/>
          <w:color w:val="000000" w:themeColor="text1"/>
        </w:rPr>
      </w:pPr>
    </w:p>
    <w:p w14:paraId="026F06D6" w14:textId="32FC9BF7" w:rsidR="00FE277C" w:rsidRPr="006E0665" w:rsidRDefault="00FE277C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>________________________________</w:t>
      </w:r>
    </w:p>
    <w:p w14:paraId="1EE5907F" w14:textId="77777777" w:rsidR="00832FDC" w:rsidRPr="006E0665" w:rsidRDefault="00832FDC" w:rsidP="00D73A99">
      <w:pPr>
        <w:pStyle w:val="a4"/>
        <w:rPr>
          <w:rFonts w:cs="Times New Roman"/>
          <w:color w:val="000000" w:themeColor="text1"/>
        </w:rPr>
      </w:pPr>
    </w:p>
    <w:p w14:paraId="210F8AB8" w14:textId="77777777" w:rsidR="003F5A96" w:rsidRPr="006E0665" w:rsidRDefault="003F5A96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8815475" w14:textId="7491FAB8" w:rsidR="003F5A96" w:rsidRPr="006E0665" w:rsidRDefault="003F5A96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F4C6C77" w14:textId="2990A8CE" w:rsidR="003F5A96" w:rsidRPr="006E0665" w:rsidRDefault="003F5A96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Тростянецька міська рада</w:t>
      </w:r>
    </w:p>
    <w:p w14:paraId="60BBA377" w14:textId="6C497102" w:rsidR="00FE277C" w:rsidRPr="006E0665" w:rsidRDefault="00443FD3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42600, Сумська обл., м. Тростянець, вул. Миру, 6</w:t>
      </w:r>
    </w:p>
    <w:p w14:paraId="0AADB7A0" w14:textId="4C87E1A2" w:rsidR="00443FD3" w:rsidRPr="006E0665" w:rsidRDefault="003F5A96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ЄДРПОУ 2400636</w:t>
      </w:r>
    </w:p>
    <w:p w14:paraId="6455DDAE" w14:textId="77777777" w:rsidR="00FE277C" w:rsidRPr="006E0665" w:rsidRDefault="00FE277C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87FD304" w14:textId="2D227682" w:rsidR="00EE01FD" w:rsidRPr="006E0665" w:rsidRDefault="00FE277C" w:rsidP="003F5A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</w:t>
      </w:r>
    </w:p>
    <w:p w14:paraId="564A3C3E" w14:textId="458056EF" w:rsidR="00173A9D" w:rsidRPr="006E0665" w:rsidRDefault="00443FD3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Міський голова</w:t>
      </w:r>
    </w:p>
    <w:p w14:paraId="6793D6FA" w14:textId="564F080E" w:rsidR="00443FD3" w:rsidRPr="006E0665" w:rsidRDefault="00443FD3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Юрій БОВА </w:t>
      </w:r>
    </w:p>
    <w:p w14:paraId="04204971" w14:textId="77777777" w:rsidR="00FE277C" w:rsidRPr="006E0665" w:rsidRDefault="00FE277C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098676F" w14:textId="77777777" w:rsidR="00FE277C" w:rsidRPr="006E0665" w:rsidRDefault="00FE277C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555FC6F" w14:textId="0E1892B2" w:rsidR="00FE277C" w:rsidRPr="006E0665" w:rsidRDefault="00FE277C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_______________________________</w:t>
      </w:r>
    </w:p>
    <w:p w14:paraId="035C1BD4" w14:textId="77777777" w:rsidR="00FE277C" w:rsidRPr="006E0665" w:rsidRDefault="00FE277C" w:rsidP="00D73A9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ectPr w:rsidR="00FE277C" w:rsidRPr="006E0665" w:rsidSect="00073448">
          <w:type w:val="continuous"/>
          <w:pgSz w:w="11906" w:h="16838"/>
          <w:pgMar w:top="851" w:right="851" w:bottom="567" w:left="1701" w:header="709" w:footer="709" w:gutter="0"/>
          <w:cols w:num="2" w:space="70"/>
          <w:docGrid w:linePitch="360"/>
        </w:sectPr>
      </w:pPr>
    </w:p>
    <w:p w14:paraId="5E9CD574" w14:textId="77777777" w:rsidR="003C48C9" w:rsidRPr="006E0665" w:rsidRDefault="003C48C9" w:rsidP="00D73A9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lastRenderedPageBreak/>
        <w:t>Г</w:t>
      </w:r>
      <w:proofErr w:type="spellStart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ромадськ</w:t>
      </w:r>
      <w:proofErr w:type="spellEnd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а</w:t>
      </w: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організаці</w:t>
      </w:r>
      <w:proofErr w:type="spellEnd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я</w:t>
      </w:r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proofErr w:type="spellStart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Сумське</w:t>
      </w:r>
      <w:proofErr w:type="spellEnd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громадське</w:t>
      </w:r>
      <w:proofErr w:type="spellEnd"/>
      <w:r w:rsidRPr="006E06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коло»</w:t>
      </w:r>
    </w:p>
    <w:p w14:paraId="25CD676F" w14:textId="77777777" w:rsidR="0070690A" w:rsidRPr="006E0665" w:rsidRDefault="0070690A" w:rsidP="00D73A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м.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Суми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вул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Покровська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площа</w:t>
      </w:r>
      <w:proofErr w:type="spellEnd"/>
      <w:r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, буд.6</w:t>
      </w:r>
    </w:p>
    <w:p w14:paraId="77095180" w14:textId="60FD3E1F" w:rsidR="00832FDC" w:rsidRPr="006E0665" w:rsidRDefault="00832FDC" w:rsidP="00D73A9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66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</w:rPr>
        <w:t xml:space="preserve">код ЄДРПОУ </w:t>
      </w:r>
      <w:r w:rsidR="0070690A" w:rsidRPr="006E0665">
        <w:rPr>
          <w:rFonts w:ascii="Times New Roman" w:hAnsi="Times New Roman" w:cs="Times New Roman"/>
          <w:color w:val="000000" w:themeColor="text1"/>
          <w:sz w:val="24"/>
          <w:szCs w:val="24"/>
        </w:rPr>
        <w:t>39705056</w:t>
      </w:r>
    </w:p>
    <w:p w14:paraId="59E689B7" w14:textId="77777777" w:rsidR="00170E57" w:rsidRPr="006E0665" w:rsidRDefault="00170E57" w:rsidP="00D73A99">
      <w:pPr>
        <w:pStyle w:val="a4"/>
        <w:rPr>
          <w:rFonts w:cs="Times New Roman"/>
          <w:b/>
          <w:bCs/>
          <w:color w:val="000000" w:themeColor="text1"/>
        </w:rPr>
      </w:pPr>
    </w:p>
    <w:p w14:paraId="37B27669" w14:textId="77777777" w:rsidR="00D42FC4" w:rsidRPr="006E0665" w:rsidRDefault="00D42FC4" w:rsidP="00D73A99">
      <w:pPr>
        <w:pStyle w:val="a4"/>
        <w:rPr>
          <w:rFonts w:cs="Times New Roman"/>
          <w:color w:val="000000" w:themeColor="text1"/>
        </w:rPr>
      </w:pPr>
    </w:p>
    <w:p w14:paraId="38AA7654" w14:textId="77777777" w:rsidR="00D42FC4" w:rsidRPr="006E0665" w:rsidRDefault="00D42FC4" w:rsidP="00D73A99">
      <w:pPr>
        <w:pStyle w:val="a4"/>
        <w:rPr>
          <w:rFonts w:cs="Times New Roman"/>
          <w:color w:val="000000" w:themeColor="text1"/>
        </w:rPr>
      </w:pPr>
    </w:p>
    <w:p w14:paraId="7F2A0654" w14:textId="48D260E6" w:rsidR="000E39D5" w:rsidRPr="006E0665" w:rsidRDefault="000E39D5" w:rsidP="00D73A99">
      <w:pPr>
        <w:pStyle w:val="a4"/>
        <w:rPr>
          <w:rFonts w:cs="Times New Roman"/>
          <w:color w:val="000000" w:themeColor="text1"/>
        </w:rPr>
      </w:pPr>
    </w:p>
    <w:p w14:paraId="22E76DD6" w14:textId="77777777" w:rsidR="00D42FC4" w:rsidRPr="006E0665" w:rsidRDefault="00D42FC4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42FC4" w:rsidRPr="006E0665" w:rsidSect="00073448">
          <w:type w:val="continuous"/>
          <w:pgSz w:w="11906" w:h="16838"/>
          <w:pgMar w:top="851" w:right="851" w:bottom="567" w:left="1701" w:header="709" w:footer="709" w:gutter="0"/>
          <w:cols w:num="2" w:space="70"/>
          <w:docGrid w:linePitch="360"/>
        </w:sectPr>
      </w:pPr>
    </w:p>
    <w:p w14:paraId="0A41C219" w14:textId="77777777" w:rsidR="000E39D5" w:rsidRPr="006E0665" w:rsidRDefault="000E39D5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23E844" w14:textId="77777777" w:rsidR="00FE277C" w:rsidRPr="006E0665" w:rsidRDefault="00FE277C" w:rsidP="00D73A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E277C" w:rsidRPr="006E0665" w:rsidSect="00073448">
          <w:type w:val="continuous"/>
          <w:pgSz w:w="11906" w:h="16838"/>
          <w:pgMar w:top="851" w:right="851" w:bottom="567" w:left="1701" w:header="709" w:footer="709" w:gutter="0"/>
          <w:cols w:space="70"/>
          <w:docGrid w:linePitch="360"/>
        </w:sectPr>
      </w:pPr>
    </w:p>
    <w:p w14:paraId="0893D099" w14:textId="77777777" w:rsidR="0070690A" w:rsidRPr="006E0665" w:rsidRDefault="00D42FC4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lastRenderedPageBreak/>
        <w:t>Голова</w:t>
      </w:r>
      <w:r w:rsidR="0070690A" w:rsidRPr="006E0665">
        <w:rPr>
          <w:rFonts w:cs="Times New Roman"/>
          <w:color w:val="000000" w:themeColor="text1"/>
        </w:rPr>
        <w:t xml:space="preserve"> організації</w:t>
      </w:r>
    </w:p>
    <w:p w14:paraId="669A5699" w14:textId="2480DBC2" w:rsidR="00D42FC4" w:rsidRPr="006E0665" w:rsidRDefault="0070690A" w:rsidP="00D73A99">
      <w:pPr>
        <w:pStyle w:val="a4"/>
        <w:rPr>
          <w:rFonts w:cs="Times New Roman"/>
          <w:color w:val="000000" w:themeColor="text1"/>
        </w:rPr>
      </w:pPr>
      <w:r w:rsidRPr="006E0665">
        <w:rPr>
          <w:rFonts w:cs="Times New Roman"/>
          <w:color w:val="000000" w:themeColor="text1"/>
        </w:rPr>
        <w:t>Ніна Чернявська</w:t>
      </w:r>
    </w:p>
    <w:p w14:paraId="26F1592D" w14:textId="77777777" w:rsidR="00832FDC" w:rsidRPr="006E0665" w:rsidRDefault="00832FDC" w:rsidP="00D73A99">
      <w:pPr>
        <w:pStyle w:val="a4"/>
        <w:rPr>
          <w:rFonts w:cs="Times New Roman"/>
          <w:color w:val="000000" w:themeColor="text1"/>
        </w:rPr>
      </w:pPr>
    </w:p>
    <w:p w14:paraId="78F786B7" w14:textId="199BCB04" w:rsidR="000E39D5" w:rsidRPr="006E0665" w:rsidRDefault="00D42FC4" w:rsidP="00D73A99">
      <w:pPr>
        <w:pStyle w:val="a4"/>
        <w:rPr>
          <w:rFonts w:eastAsia="Times New Roman" w:cs="Times New Roman"/>
          <w:b/>
          <w:bCs/>
          <w:color w:val="000000" w:themeColor="text1"/>
        </w:rPr>
      </w:pPr>
      <w:r w:rsidRPr="006E0665">
        <w:rPr>
          <w:rFonts w:cs="Times New Roman"/>
          <w:color w:val="000000" w:themeColor="text1"/>
        </w:rPr>
        <w:t>___________________________</w:t>
      </w:r>
      <w:bookmarkStart w:id="0" w:name="_GoBack"/>
      <w:bookmarkEnd w:id="0"/>
    </w:p>
    <w:sectPr w:rsidR="000E39D5" w:rsidRPr="006E0665" w:rsidSect="00073448">
      <w:type w:val="continuous"/>
      <w:pgSz w:w="11906" w:h="16838"/>
      <w:pgMar w:top="851" w:right="851" w:bottom="567" w:left="1701" w:header="709" w:footer="709" w:gutter="0"/>
      <w:cols w:num="3" w:space="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B13"/>
    <w:multiLevelType w:val="hybridMultilevel"/>
    <w:tmpl w:val="2D5A5970"/>
    <w:lvl w:ilvl="0" w:tplc="7AB0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0F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CA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2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86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5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0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A5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4A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0D2A50"/>
    <w:multiLevelType w:val="hybridMultilevel"/>
    <w:tmpl w:val="D1A4F86E"/>
    <w:lvl w:ilvl="0" w:tplc="3E022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7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0C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260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605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42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762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2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82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9007DC"/>
    <w:multiLevelType w:val="multilevel"/>
    <w:tmpl w:val="D9F8A398"/>
    <w:lvl w:ilvl="0">
      <w:start w:val="2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64611C"/>
    <w:multiLevelType w:val="hybridMultilevel"/>
    <w:tmpl w:val="87AA2B16"/>
    <w:lvl w:ilvl="0" w:tplc="1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AF82369"/>
    <w:multiLevelType w:val="hybridMultilevel"/>
    <w:tmpl w:val="CB2A8824"/>
    <w:lvl w:ilvl="0" w:tplc="0324E82E">
      <w:start w:val="20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65"/>
    <w:rsid w:val="00013E03"/>
    <w:rsid w:val="000222B5"/>
    <w:rsid w:val="00030EAE"/>
    <w:rsid w:val="000321DF"/>
    <w:rsid w:val="000616EE"/>
    <w:rsid w:val="00073448"/>
    <w:rsid w:val="000812AF"/>
    <w:rsid w:val="0009095D"/>
    <w:rsid w:val="000959B6"/>
    <w:rsid w:val="000A4EE9"/>
    <w:rsid w:val="000A50C2"/>
    <w:rsid w:val="000B56A5"/>
    <w:rsid w:val="000E39D5"/>
    <w:rsid w:val="000E4C5B"/>
    <w:rsid w:val="000E7D98"/>
    <w:rsid w:val="001208B3"/>
    <w:rsid w:val="00146017"/>
    <w:rsid w:val="0015482F"/>
    <w:rsid w:val="00170E57"/>
    <w:rsid w:val="00173A9D"/>
    <w:rsid w:val="00191243"/>
    <w:rsid w:val="00195C2C"/>
    <w:rsid w:val="001B369E"/>
    <w:rsid w:val="001C4D45"/>
    <w:rsid w:val="001C54B8"/>
    <w:rsid w:val="001D660B"/>
    <w:rsid w:val="001E6519"/>
    <w:rsid w:val="001F187D"/>
    <w:rsid w:val="00202487"/>
    <w:rsid w:val="002038F5"/>
    <w:rsid w:val="00246CEC"/>
    <w:rsid w:val="002677D6"/>
    <w:rsid w:val="0029669D"/>
    <w:rsid w:val="002B0B5C"/>
    <w:rsid w:val="002E6B2B"/>
    <w:rsid w:val="00303896"/>
    <w:rsid w:val="00307B62"/>
    <w:rsid w:val="003210BB"/>
    <w:rsid w:val="00344D93"/>
    <w:rsid w:val="00350B0D"/>
    <w:rsid w:val="00361B11"/>
    <w:rsid w:val="00370F7A"/>
    <w:rsid w:val="00374641"/>
    <w:rsid w:val="00382D92"/>
    <w:rsid w:val="003C48C9"/>
    <w:rsid w:val="003D4CD1"/>
    <w:rsid w:val="003F5A96"/>
    <w:rsid w:val="00414012"/>
    <w:rsid w:val="004207FC"/>
    <w:rsid w:val="00430023"/>
    <w:rsid w:val="004315F5"/>
    <w:rsid w:val="00434147"/>
    <w:rsid w:val="00443FD3"/>
    <w:rsid w:val="004523E0"/>
    <w:rsid w:val="004A19CD"/>
    <w:rsid w:val="004B3223"/>
    <w:rsid w:val="004C53B9"/>
    <w:rsid w:val="004D28C0"/>
    <w:rsid w:val="00504FCB"/>
    <w:rsid w:val="00506684"/>
    <w:rsid w:val="0051649A"/>
    <w:rsid w:val="00521593"/>
    <w:rsid w:val="005359BD"/>
    <w:rsid w:val="005369AA"/>
    <w:rsid w:val="00571A13"/>
    <w:rsid w:val="00571DFB"/>
    <w:rsid w:val="0058189B"/>
    <w:rsid w:val="00586599"/>
    <w:rsid w:val="00594B45"/>
    <w:rsid w:val="005A16E4"/>
    <w:rsid w:val="005A556A"/>
    <w:rsid w:val="005C2DB2"/>
    <w:rsid w:val="005C51BC"/>
    <w:rsid w:val="005E19C9"/>
    <w:rsid w:val="00602B41"/>
    <w:rsid w:val="006077C7"/>
    <w:rsid w:val="00611D0C"/>
    <w:rsid w:val="00625345"/>
    <w:rsid w:val="00691DF3"/>
    <w:rsid w:val="006A09E3"/>
    <w:rsid w:val="006A3EF7"/>
    <w:rsid w:val="006E0665"/>
    <w:rsid w:val="00700D27"/>
    <w:rsid w:val="00702F2D"/>
    <w:rsid w:val="0070690A"/>
    <w:rsid w:val="00712665"/>
    <w:rsid w:val="00713A9D"/>
    <w:rsid w:val="00717326"/>
    <w:rsid w:val="00717D45"/>
    <w:rsid w:val="0074208A"/>
    <w:rsid w:val="00744E8C"/>
    <w:rsid w:val="007469F1"/>
    <w:rsid w:val="0074729B"/>
    <w:rsid w:val="00793B86"/>
    <w:rsid w:val="00793C80"/>
    <w:rsid w:val="00794BBA"/>
    <w:rsid w:val="007A75C1"/>
    <w:rsid w:val="007C6A92"/>
    <w:rsid w:val="007E5B1E"/>
    <w:rsid w:val="007E6208"/>
    <w:rsid w:val="00832FDC"/>
    <w:rsid w:val="008468D8"/>
    <w:rsid w:val="008868A8"/>
    <w:rsid w:val="00892189"/>
    <w:rsid w:val="008C7132"/>
    <w:rsid w:val="008E53CA"/>
    <w:rsid w:val="009143FF"/>
    <w:rsid w:val="00914683"/>
    <w:rsid w:val="0094408A"/>
    <w:rsid w:val="00945F1B"/>
    <w:rsid w:val="00951643"/>
    <w:rsid w:val="00992549"/>
    <w:rsid w:val="00996CF7"/>
    <w:rsid w:val="009C625E"/>
    <w:rsid w:val="009C731C"/>
    <w:rsid w:val="00A1587D"/>
    <w:rsid w:val="00A15C48"/>
    <w:rsid w:val="00A23D45"/>
    <w:rsid w:val="00A34BAB"/>
    <w:rsid w:val="00A36A3E"/>
    <w:rsid w:val="00A65ACC"/>
    <w:rsid w:val="00A80ABE"/>
    <w:rsid w:val="00AB08C5"/>
    <w:rsid w:val="00AB5BF6"/>
    <w:rsid w:val="00AD0FFD"/>
    <w:rsid w:val="00AE2A55"/>
    <w:rsid w:val="00B0480F"/>
    <w:rsid w:val="00B151D8"/>
    <w:rsid w:val="00B17BB4"/>
    <w:rsid w:val="00B22C87"/>
    <w:rsid w:val="00B62B8F"/>
    <w:rsid w:val="00B656AC"/>
    <w:rsid w:val="00BA4225"/>
    <w:rsid w:val="00BB7C11"/>
    <w:rsid w:val="00BF7F44"/>
    <w:rsid w:val="00C31320"/>
    <w:rsid w:val="00C92EE8"/>
    <w:rsid w:val="00C97756"/>
    <w:rsid w:val="00CA2A32"/>
    <w:rsid w:val="00CA64EB"/>
    <w:rsid w:val="00CC69C3"/>
    <w:rsid w:val="00CD7A24"/>
    <w:rsid w:val="00CE0638"/>
    <w:rsid w:val="00CF0091"/>
    <w:rsid w:val="00CF1BCB"/>
    <w:rsid w:val="00D03AF8"/>
    <w:rsid w:val="00D20DFC"/>
    <w:rsid w:val="00D348FD"/>
    <w:rsid w:val="00D42FC4"/>
    <w:rsid w:val="00D44DB6"/>
    <w:rsid w:val="00D47769"/>
    <w:rsid w:val="00D570A0"/>
    <w:rsid w:val="00D73A99"/>
    <w:rsid w:val="00D8065C"/>
    <w:rsid w:val="00D848EB"/>
    <w:rsid w:val="00DB561D"/>
    <w:rsid w:val="00DB7D67"/>
    <w:rsid w:val="00DC2697"/>
    <w:rsid w:val="00DC7ADC"/>
    <w:rsid w:val="00DD0D3A"/>
    <w:rsid w:val="00DE278B"/>
    <w:rsid w:val="00E107CE"/>
    <w:rsid w:val="00E213C3"/>
    <w:rsid w:val="00EC4B96"/>
    <w:rsid w:val="00EE01FD"/>
    <w:rsid w:val="00EF2352"/>
    <w:rsid w:val="00F371EC"/>
    <w:rsid w:val="00F556B8"/>
    <w:rsid w:val="00F56165"/>
    <w:rsid w:val="00F61098"/>
    <w:rsid w:val="00F628CA"/>
    <w:rsid w:val="00FA3262"/>
    <w:rsid w:val="00FB7543"/>
    <w:rsid w:val="00FC2CCD"/>
    <w:rsid w:val="00FE277C"/>
    <w:rsid w:val="00FF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48AD"/>
  <w15:chartTrackingRefBased/>
  <w15:docId w15:val="{13D48C87-0A7A-4DBA-8D95-8B467676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3223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361B11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6A09E3"/>
    <w:pPr>
      <w:widowControl w:val="0"/>
      <w:suppressLineNumbers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uk-UA" w:eastAsia="zh-CN" w:bidi="hi-IN"/>
      <w14:ligatures w14:val="none"/>
    </w:rPr>
  </w:style>
  <w:style w:type="paragraph" w:styleId="a5">
    <w:name w:val="Normal (Web)"/>
    <w:basedOn w:val="a"/>
    <w:uiPriority w:val="99"/>
    <w:semiHidden/>
    <w:unhideWhenUsed/>
    <w:rsid w:val="00744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1"/>
    <w:qFormat/>
    <w:rsid w:val="00350B0D"/>
    <w:rPr>
      <w:rFonts w:ascii="Calibri" w:eastAsia="Calibri" w:hAnsi="Calibri" w:cs="Calibri"/>
      <w:kern w:val="0"/>
      <w:lang w:val="uk-UA" w:eastAsia="zh-CN" w:bidi="hi-IN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120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0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9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598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168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3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6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95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1195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03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48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4</Pages>
  <Words>1552</Words>
  <Characters>8851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Огородова</dc:creator>
  <cp:keywords/>
  <dc:description/>
  <cp:lastModifiedBy>user-tmr</cp:lastModifiedBy>
  <cp:revision>127</cp:revision>
  <cp:lastPrinted>2026-07-01T11:14:00Z</cp:lastPrinted>
  <dcterms:created xsi:type="dcterms:W3CDTF">2024-07-18T08:03:00Z</dcterms:created>
  <dcterms:modified xsi:type="dcterms:W3CDTF">2026-07-08T11:45:00Z</dcterms:modified>
</cp:coreProperties>
</file>